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D4F9" w14:textId="77777777" w:rsidR="00D52C54" w:rsidRPr="00D52C54" w:rsidRDefault="00E67C25">
      <w:pPr>
        <w:rPr>
          <w:rFonts w:ascii="IBM Plex Sans SemiBold" w:hAnsi="IBM Plex Sans SemiBold"/>
          <w:b/>
          <w:bCs/>
          <w:sz w:val="72"/>
          <w:szCs w:val="72"/>
        </w:rPr>
      </w:pPr>
      <w:r w:rsidRPr="00D52C54">
        <w:rPr>
          <w:rFonts w:ascii="IBM Plex Sans SemiBold" w:hAnsi="IBM Plex Sans SemiBold"/>
          <w:b/>
          <w:bCs/>
          <w:sz w:val="72"/>
          <w:szCs w:val="72"/>
        </w:rPr>
        <w:t xml:space="preserve">Minutes of the Commission </w:t>
      </w:r>
    </w:p>
    <w:p w14:paraId="42317A17" w14:textId="12DF9F60" w:rsidR="009379E6" w:rsidRPr="00D52C54" w:rsidRDefault="00E67C25">
      <w:pPr>
        <w:rPr>
          <w:rFonts w:ascii="IBM Plex Sans" w:hAnsi="IBM Plex Sans"/>
          <w:sz w:val="56"/>
          <w:szCs w:val="56"/>
        </w:rPr>
      </w:pPr>
      <w:r w:rsidRPr="00D52C54">
        <w:rPr>
          <w:rFonts w:ascii="IBM Plex Sans" w:hAnsi="IBM Plex Sans"/>
          <w:sz w:val="56"/>
          <w:szCs w:val="56"/>
        </w:rPr>
        <w:t>Knox-Metropolitan United Church</w:t>
      </w:r>
    </w:p>
    <w:p w14:paraId="066283DF" w14:textId="7FD6205B" w:rsidR="00E67C25" w:rsidRPr="00D52C54" w:rsidRDefault="005528F4">
      <w:pPr>
        <w:rPr>
          <w:rFonts w:ascii="IBM Plex Sans ExtraLight" w:hAnsi="IBM Plex Sans ExtraLight"/>
          <w:sz w:val="48"/>
          <w:szCs w:val="48"/>
        </w:rPr>
      </w:pPr>
      <w:r>
        <w:rPr>
          <w:rFonts w:ascii="IBM Plex Sans ExtraLight" w:hAnsi="IBM Plex Sans ExtraLight"/>
          <w:sz w:val="48"/>
          <w:szCs w:val="48"/>
        </w:rPr>
        <w:t xml:space="preserve">March </w:t>
      </w:r>
      <w:r w:rsidR="00C0007F">
        <w:rPr>
          <w:rFonts w:ascii="IBM Plex Sans ExtraLight" w:hAnsi="IBM Plex Sans ExtraLight"/>
          <w:sz w:val="48"/>
          <w:szCs w:val="48"/>
        </w:rPr>
        <w:t>7,</w:t>
      </w:r>
      <w:r>
        <w:rPr>
          <w:rFonts w:ascii="IBM Plex Sans ExtraLight" w:hAnsi="IBM Plex Sans ExtraLight"/>
          <w:sz w:val="48"/>
          <w:szCs w:val="48"/>
        </w:rPr>
        <w:t xml:space="preserve"> 2023</w:t>
      </w:r>
    </w:p>
    <w:p w14:paraId="39112AF4" w14:textId="20B28EB9" w:rsidR="00E67C25" w:rsidRDefault="00E67C25">
      <w:pPr>
        <w:rPr>
          <w:rFonts w:ascii="IBM Plex Sans" w:hAnsi="IBM Plex Sans"/>
        </w:rPr>
      </w:pPr>
    </w:p>
    <w:p w14:paraId="24234ACC" w14:textId="77777777" w:rsidR="00E67C25" w:rsidRPr="00E67C25" w:rsidRDefault="00E67C25">
      <w:pPr>
        <w:rPr>
          <w:rFonts w:ascii="IBM Plex Sans" w:hAnsi="IBM Plex Sans"/>
          <w:b/>
          <w:bCs/>
        </w:rPr>
      </w:pPr>
      <w:r w:rsidRPr="00E67C25">
        <w:rPr>
          <w:rFonts w:ascii="IBM Plex Sans" w:hAnsi="IBM Plex Sans"/>
          <w:b/>
          <w:bCs/>
        </w:rPr>
        <w:t xml:space="preserve">Present: </w:t>
      </w:r>
    </w:p>
    <w:p w14:paraId="0CF70E8F" w14:textId="77777777" w:rsidR="00E67C25" w:rsidRDefault="00E67C25">
      <w:pPr>
        <w:rPr>
          <w:rFonts w:ascii="IBM Plex Sans" w:hAnsi="IBM Plex Sans"/>
        </w:rPr>
      </w:pPr>
    </w:p>
    <w:p w14:paraId="2079D37F" w14:textId="19048BBB" w:rsidR="00E67C25" w:rsidRDefault="00E67C25">
      <w:pPr>
        <w:rPr>
          <w:rFonts w:ascii="IBM Plex Sans" w:hAnsi="IBM Plex Sans"/>
        </w:rPr>
      </w:pPr>
      <w:r>
        <w:rPr>
          <w:rFonts w:ascii="IBM Plex Sans" w:hAnsi="IBM Plex Sans"/>
        </w:rPr>
        <w:t xml:space="preserve">Christa </w:t>
      </w:r>
      <w:proofErr w:type="spellStart"/>
      <w:r>
        <w:rPr>
          <w:rFonts w:ascii="IBM Plex Sans" w:hAnsi="IBM Plex Sans"/>
        </w:rPr>
        <w:t>Eidsness</w:t>
      </w:r>
      <w:proofErr w:type="spellEnd"/>
    </w:p>
    <w:p w14:paraId="4B73154A" w14:textId="77777777" w:rsidR="00E67C25" w:rsidRDefault="00E67C25">
      <w:pPr>
        <w:rPr>
          <w:rFonts w:ascii="IBM Plex Sans" w:hAnsi="IBM Plex Sans"/>
        </w:rPr>
      </w:pPr>
      <w:r>
        <w:rPr>
          <w:rFonts w:ascii="IBM Plex Sans" w:hAnsi="IBM Plex Sans"/>
        </w:rPr>
        <w:t>Bryan Tudor</w:t>
      </w:r>
    </w:p>
    <w:p w14:paraId="6B4A3535" w14:textId="5E714239" w:rsidR="00E67C25" w:rsidRDefault="00E67C25">
      <w:pPr>
        <w:rPr>
          <w:rFonts w:ascii="IBM Plex Sans" w:hAnsi="IBM Plex Sans"/>
        </w:rPr>
      </w:pPr>
      <w:r>
        <w:rPr>
          <w:rFonts w:ascii="IBM Plex Sans" w:hAnsi="IBM Plex Sans"/>
        </w:rPr>
        <w:t>Mitchell Anderson</w:t>
      </w:r>
    </w:p>
    <w:p w14:paraId="7E46B065" w14:textId="77777777" w:rsidR="005F791D" w:rsidRDefault="005F791D">
      <w:pPr>
        <w:rPr>
          <w:rFonts w:ascii="IBM Plex Sans" w:hAnsi="IBM Plex Sans"/>
        </w:rPr>
      </w:pPr>
    </w:p>
    <w:p w14:paraId="47232601" w14:textId="4EEE945F" w:rsidR="004B2430" w:rsidRDefault="005528F4" w:rsidP="00410B42">
      <w:pPr>
        <w:rPr>
          <w:rFonts w:ascii="IBM Plex Sans" w:hAnsi="IBM Plex Sans"/>
          <w:b/>
          <w:bCs/>
        </w:rPr>
      </w:pPr>
      <w:r>
        <w:rPr>
          <w:rFonts w:ascii="IBM Plex Sans" w:hAnsi="IBM Plex Sans"/>
          <w:b/>
          <w:bCs/>
        </w:rPr>
        <w:t>Interviews</w:t>
      </w:r>
    </w:p>
    <w:p w14:paraId="005B90ED" w14:textId="77777777" w:rsidR="005528F4" w:rsidRDefault="005528F4" w:rsidP="00410B42">
      <w:pPr>
        <w:rPr>
          <w:rFonts w:ascii="IBM Plex Sans" w:hAnsi="IBM Plex Sans"/>
          <w:b/>
          <w:bCs/>
        </w:rPr>
      </w:pPr>
    </w:p>
    <w:p w14:paraId="4F09F94E" w14:textId="099BBB67" w:rsidR="005528F4" w:rsidRDefault="005528F4" w:rsidP="00C0007F">
      <w:pPr>
        <w:rPr>
          <w:rFonts w:ascii="IBM Plex Sans" w:hAnsi="IBM Plex Sans"/>
        </w:rPr>
      </w:pPr>
      <w:r>
        <w:rPr>
          <w:rFonts w:ascii="IBM Plex Sans" w:hAnsi="IBM Plex Sans"/>
        </w:rPr>
        <w:t xml:space="preserve">The commission </w:t>
      </w:r>
      <w:r w:rsidR="00C0007F">
        <w:rPr>
          <w:rFonts w:ascii="IBM Plex Sans" w:hAnsi="IBM Plex Sans"/>
        </w:rPr>
        <w:t xml:space="preserve">convened at 12pm with </w:t>
      </w:r>
      <w:proofErr w:type="gramStart"/>
      <w:r w:rsidR="00C0007F">
        <w:rPr>
          <w:rFonts w:ascii="IBM Plex Sans" w:hAnsi="IBM Plex Sans"/>
        </w:rPr>
        <w:t>prayer</w:t>
      </w:r>
      <w:proofErr w:type="gramEnd"/>
    </w:p>
    <w:p w14:paraId="466223A0" w14:textId="77777777" w:rsidR="00C0007F" w:rsidRDefault="00C0007F" w:rsidP="00C0007F">
      <w:pPr>
        <w:rPr>
          <w:rFonts w:ascii="IBM Plex Sans" w:hAnsi="IBM Plex Sans"/>
        </w:rPr>
      </w:pPr>
    </w:p>
    <w:p w14:paraId="438F4E7B" w14:textId="6A4FC4B6" w:rsidR="00C0007F" w:rsidRDefault="00C0007F" w:rsidP="00C0007F">
      <w:pPr>
        <w:rPr>
          <w:rFonts w:ascii="IBM Plex Sans" w:hAnsi="IBM Plex Sans"/>
          <w:b/>
          <w:bCs/>
        </w:rPr>
      </w:pPr>
      <w:r>
        <w:rPr>
          <w:rFonts w:ascii="IBM Plex Sans" w:hAnsi="IBM Plex Sans"/>
          <w:b/>
          <w:bCs/>
        </w:rPr>
        <w:t>Holy Manners</w:t>
      </w:r>
    </w:p>
    <w:p w14:paraId="0BBB4A3B" w14:textId="77777777" w:rsidR="00C0007F" w:rsidRDefault="00C0007F" w:rsidP="00C0007F">
      <w:pPr>
        <w:rPr>
          <w:rFonts w:ascii="IBM Plex Sans" w:hAnsi="IBM Plex Sans"/>
          <w:b/>
          <w:bCs/>
        </w:rPr>
      </w:pPr>
    </w:p>
    <w:p w14:paraId="57EB8445" w14:textId="2E93C19A" w:rsidR="00C0007F" w:rsidRDefault="00C0007F" w:rsidP="00C0007F">
      <w:pPr>
        <w:rPr>
          <w:rFonts w:ascii="IBM Plex Sans" w:hAnsi="IBM Plex Sans"/>
        </w:rPr>
      </w:pPr>
      <w:r>
        <w:rPr>
          <w:rFonts w:ascii="IBM Plex Sans" w:hAnsi="IBM Plex Sans"/>
        </w:rPr>
        <w:t>The commission will inquire with the regional council about the status of the holy manners training for the congregation.</w:t>
      </w:r>
    </w:p>
    <w:p w14:paraId="693B85F6" w14:textId="77777777" w:rsidR="00C0007F" w:rsidRDefault="00C0007F" w:rsidP="00C0007F">
      <w:pPr>
        <w:rPr>
          <w:rFonts w:ascii="IBM Plex Sans" w:hAnsi="IBM Plex Sans"/>
        </w:rPr>
      </w:pPr>
    </w:p>
    <w:p w14:paraId="2A73FCD5" w14:textId="4B650E40" w:rsidR="00C0007F" w:rsidRDefault="00C0007F" w:rsidP="00C0007F">
      <w:pPr>
        <w:rPr>
          <w:rFonts w:ascii="IBM Plex Sans" w:hAnsi="IBM Plex Sans"/>
          <w:b/>
          <w:bCs/>
        </w:rPr>
      </w:pPr>
      <w:r>
        <w:rPr>
          <w:rFonts w:ascii="IBM Plex Sans" w:hAnsi="IBM Plex Sans"/>
          <w:b/>
          <w:bCs/>
        </w:rPr>
        <w:t>Correspondence</w:t>
      </w:r>
    </w:p>
    <w:p w14:paraId="624332F0" w14:textId="77777777" w:rsidR="00C0007F" w:rsidRDefault="00C0007F" w:rsidP="00C0007F">
      <w:pPr>
        <w:rPr>
          <w:rFonts w:ascii="IBM Plex Sans" w:hAnsi="IBM Plex Sans"/>
          <w:b/>
          <w:bCs/>
        </w:rPr>
      </w:pPr>
    </w:p>
    <w:p w14:paraId="1CA8F0A6" w14:textId="5934D643" w:rsidR="00C0007F" w:rsidRDefault="00C0007F" w:rsidP="00C0007F">
      <w:pPr>
        <w:rPr>
          <w:rFonts w:ascii="IBM Plex Sans" w:hAnsi="IBM Plex Sans"/>
        </w:rPr>
      </w:pPr>
      <w:r>
        <w:rPr>
          <w:rFonts w:ascii="IBM Plex Sans" w:hAnsi="IBM Plex Sans"/>
        </w:rPr>
        <w:t>The commission reviewed correspondence it has received so far to ensure appropriate responses to inquiries.</w:t>
      </w:r>
    </w:p>
    <w:p w14:paraId="2DBC4DDA" w14:textId="77777777" w:rsidR="00C0007F" w:rsidRDefault="00C0007F" w:rsidP="00C0007F">
      <w:pPr>
        <w:rPr>
          <w:rFonts w:ascii="IBM Plex Sans" w:hAnsi="IBM Plex Sans"/>
        </w:rPr>
      </w:pPr>
    </w:p>
    <w:p w14:paraId="4352A895" w14:textId="7A6723AD" w:rsidR="00C0007F" w:rsidRDefault="00C0007F" w:rsidP="00C0007F">
      <w:pPr>
        <w:rPr>
          <w:rFonts w:ascii="IBM Plex Sans" w:hAnsi="IBM Plex Sans"/>
          <w:b/>
          <w:bCs/>
        </w:rPr>
      </w:pPr>
      <w:r>
        <w:rPr>
          <w:rFonts w:ascii="IBM Plex Sans" w:hAnsi="IBM Plex Sans"/>
          <w:b/>
          <w:bCs/>
        </w:rPr>
        <w:t>Budget process</w:t>
      </w:r>
    </w:p>
    <w:p w14:paraId="1B915FB7" w14:textId="77777777" w:rsidR="00C0007F" w:rsidRDefault="00C0007F" w:rsidP="00C0007F">
      <w:pPr>
        <w:rPr>
          <w:rFonts w:ascii="IBM Plex Sans" w:hAnsi="IBM Plex Sans"/>
          <w:b/>
          <w:bCs/>
        </w:rPr>
      </w:pPr>
    </w:p>
    <w:p w14:paraId="47B67664" w14:textId="3799AD0E" w:rsidR="00C0007F" w:rsidRDefault="00C0007F" w:rsidP="00C0007F">
      <w:pPr>
        <w:rPr>
          <w:rFonts w:ascii="IBM Plex Sans" w:hAnsi="IBM Plex Sans"/>
        </w:rPr>
      </w:pPr>
      <w:r>
        <w:rPr>
          <w:rFonts w:ascii="IBM Plex Sans" w:hAnsi="IBM Plex Sans"/>
        </w:rPr>
        <w:t>The commission is setting up a meeting with the finance committee to discuss next steps of the budget development process.</w:t>
      </w:r>
    </w:p>
    <w:p w14:paraId="58564479" w14:textId="77777777" w:rsidR="00C0007F" w:rsidRDefault="00C0007F" w:rsidP="00C0007F">
      <w:pPr>
        <w:rPr>
          <w:rFonts w:ascii="IBM Plex Sans" w:hAnsi="IBM Plex Sans"/>
        </w:rPr>
      </w:pPr>
    </w:p>
    <w:p w14:paraId="5938D8C7" w14:textId="1E1BB5C2" w:rsidR="00C0007F" w:rsidRDefault="00C0007F" w:rsidP="00C0007F">
      <w:pPr>
        <w:rPr>
          <w:rFonts w:ascii="IBM Plex Sans" w:hAnsi="IBM Plex Sans"/>
          <w:b/>
          <w:bCs/>
        </w:rPr>
      </w:pPr>
      <w:r>
        <w:rPr>
          <w:rFonts w:ascii="IBM Plex Sans" w:hAnsi="IBM Plex Sans"/>
          <w:b/>
          <w:bCs/>
        </w:rPr>
        <w:t>Incident</w:t>
      </w:r>
    </w:p>
    <w:p w14:paraId="05F15A0D" w14:textId="77777777" w:rsidR="00C0007F" w:rsidRDefault="00C0007F" w:rsidP="00C0007F">
      <w:pPr>
        <w:rPr>
          <w:rFonts w:ascii="IBM Plex Sans" w:hAnsi="IBM Plex Sans"/>
          <w:b/>
          <w:bCs/>
        </w:rPr>
      </w:pPr>
    </w:p>
    <w:p w14:paraId="53EF02EB" w14:textId="4E84C1AD" w:rsidR="00C0007F" w:rsidRDefault="00C0007F" w:rsidP="00C0007F">
      <w:pPr>
        <w:rPr>
          <w:rFonts w:ascii="IBM Plex Sans" w:hAnsi="IBM Plex Sans"/>
        </w:rPr>
      </w:pPr>
      <w:r>
        <w:rPr>
          <w:rFonts w:ascii="IBM Plex Sans" w:hAnsi="IBM Plex Sans"/>
        </w:rPr>
        <w:t>The commission debriefed an incident where a congregant was in an altercation. The commission will respond.</w:t>
      </w:r>
    </w:p>
    <w:p w14:paraId="61C123F4" w14:textId="77777777" w:rsidR="00C0007F" w:rsidRDefault="00C0007F" w:rsidP="00C0007F">
      <w:pPr>
        <w:rPr>
          <w:rFonts w:ascii="IBM Plex Sans" w:hAnsi="IBM Plex Sans"/>
        </w:rPr>
      </w:pPr>
    </w:p>
    <w:p w14:paraId="46FC7556" w14:textId="06C0CE54" w:rsidR="00C0007F" w:rsidRDefault="00C0007F" w:rsidP="00C0007F">
      <w:pPr>
        <w:rPr>
          <w:rFonts w:ascii="IBM Plex Sans" w:hAnsi="IBM Plex Sans"/>
          <w:b/>
          <w:bCs/>
        </w:rPr>
      </w:pPr>
      <w:r>
        <w:rPr>
          <w:rFonts w:ascii="IBM Plex Sans" w:hAnsi="IBM Plex Sans"/>
          <w:b/>
          <w:bCs/>
        </w:rPr>
        <w:t xml:space="preserve">Office administrator hiring and </w:t>
      </w:r>
      <w:proofErr w:type="gramStart"/>
      <w:r>
        <w:rPr>
          <w:rFonts w:ascii="IBM Plex Sans" w:hAnsi="IBM Plex Sans"/>
          <w:b/>
          <w:bCs/>
        </w:rPr>
        <w:t>transition</w:t>
      </w:r>
      <w:proofErr w:type="gramEnd"/>
    </w:p>
    <w:p w14:paraId="0BEBE1E6" w14:textId="77777777" w:rsidR="00C0007F" w:rsidRDefault="00C0007F" w:rsidP="00C0007F">
      <w:pPr>
        <w:rPr>
          <w:rFonts w:ascii="IBM Plex Sans" w:hAnsi="IBM Plex Sans"/>
          <w:b/>
          <w:bCs/>
        </w:rPr>
      </w:pPr>
    </w:p>
    <w:p w14:paraId="5B64D244" w14:textId="272ABEA6" w:rsidR="00C0007F" w:rsidRDefault="00C0007F" w:rsidP="00C0007F">
      <w:pPr>
        <w:rPr>
          <w:rFonts w:ascii="IBM Plex Sans" w:hAnsi="IBM Plex Sans"/>
        </w:rPr>
      </w:pPr>
      <w:r>
        <w:rPr>
          <w:rFonts w:ascii="IBM Plex Sans" w:hAnsi="IBM Plex Sans"/>
        </w:rPr>
        <w:t xml:space="preserve">The commission received an update from Bryan on the process for hiring the office </w:t>
      </w:r>
      <w:proofErr w:type="gramStart"/>
      <w:r>
        <w:rPr>
          <w:rFonts w:ascii="IBM Plex Sans" w:hAnsi="IBM Plex Sans"/>
        </w:rPr>
        <w:t>administrator, and</w:t>
      </w:r>
      <w:proofErr w:type="gramEnd"/>
      <w:r>
        <w:rPr>
          <w:rFonts w:ascii="IBM Plex Sans" w:hAnsi="IBM Plex Sans"/>
        </w:rPr>
        <w:t xml:space="preserve"> resulting change in operations.</w:t>
      </w:r>
    </w:p>
    <w:p w14:paraId="25C9CC9D" w14:textId="77777777" w:rsidR="00C0007F" w:rsidRDefault="00C0007F" w:rsidP="00C0007F">
      <w:pPr>
        <w:rPr>
          <w:rFonts w:ascii="IBM Plex Sans" w:hAnsi="IBM Plex Sans"/>
        </w:rPr>
      </w:pPr>
    </w:p>
    <w:p w14:paraId="35C430CD" w14:textId="36741F20" w:rsidR="00C0007F" w:rsidRDefault="00C0007F" w:rsidP="00C0007F">
      <w:pPr>
        <w:rPr>
          <w:rFonts w:ascii="IBM Plex Sans" w:hAnsi="IBM Plex Sans"/>
          <w:b/>
          <w:bCs/>
        </w:rPr>
      </w:pPr>
      <w:r>
        <w:rPr>
          <w:rFonts w:ascii="IBM Plex Sans" w:hAnsi="IBM Plex Sans"/>
          <w:b/>
          <w:bCs/>
        </w:rPr>
        <w:t>Custodian contract update</w:t>
      </w:r>
    </w:p>
    <w:p w14:paraId="299C8B5B" w14:textId="77777777" w:rsidR="00C0007F" w:rsidRDefault="00C0007F" w:rsidP="00C0007F">
      <w:pPr>
        <w:rPr>
          <w:rFonts w:ascii="IBM Plex Sans" w:hAnsi="IBM Plex Sans"/>
          <w:b/>
          <w:bCs/>
        </w:rPr>
      </w:pPr>
    </w:p>
    <w:p w14:paraId="2C666232" w14:textId="06E7A5EB" w:rsidR="00C0007F" w:rsidRDefault="00C0007F" w:rsidP="00C0007F">
      <w:pPr>
        <w:rPr>
          <w:rFonts w:ascii="IBM Plex Sans" w:hAnsi="IBM Plex Sans"/>
        </w:rPr>
      </w:pPr>
      <w:r>
        <w:rPr>
          <w:rFonts w:ascii="IBM Plex Sans" w:hAnsi="IBM Plex Sans"/>
        </w:rPr>
        <w:lastRenderedPageBreak/>
        <w:t xml:space="preserve">The commission discussed updating the custodial contract. The commission will direct the custodian to install garbage cans to improve the cleanliness of the exterior of the </w:t>
      </w:r>
      <w:proofErr w:type="gramStart"/>
      <w:r>
        <w:rPr>
          <w:rFonts w:ascii="IBM Plex Sans" w:hAnsi="IBM Plex Sans"/>
        </w:rPr>
        <w:t>building</w:t>
      </w:r>
      <w:proofErr w:type="gramEnd"/>
    </w:p>
    <w:p w14:paraId="20B12EB4" w14:textId="77777777" w:rsidR="00C0007F" w:rsidRDefault="00C0007F" w:rsidP="00C0007F">
      <w:pPr>
        <w:rPr>
          <w:rFonts w:ascii="IBM Plex Sans" w:hAnsi="IBM Plex Sans"/>
        </w:rPr>
      </w:pPr>
    </w:p>
    <w:p w14:paraId="2BA248C0" w14:textId="4BF9AEC0" w:rsidR="00C0007F" w:rsidRDefault="00C0007F" w:rsidP="00C0007F">
      <w:pPr>
        <w:rPr>
          <w:rFonts w:ascii="IBM Plex Sans" w:hAnsi="IBM Plex Sans"/>
          <w:b/>
          <w:bCs/>
        </w:rPr>
      </w:pPr>
      <w:r>
        <w:rPr>
          <w:rFonts w:ascii="IBM Plex Sans" w:hAnsi="IBM Plex Sans"/>
          <w:b/>
          <w:bCs/>
        </w:rPr>
        <w:t>100 Women Who Care</w:t>
      </w:r>
    </w:p>
    <w:p w14:paraId="74CC19FE" w14:textId="77777777" w:rsidR="00C0007F" w:rsidRDefault="00C0007F" w:rsidP="00C0007F">
      <w:pPr>
        <w:rPr>
          <w:rFonts w:ascii="IBM Plex Sans" w:hAnsi="IBM Plex Sans"/>
          <w:b/>
          <w:bCs/>
        </w:rPr>
      </w:pPr>
    </w:p>
    <w:p w14:paraId="1711B57D" w14:textId="60E3CEE2" w:rsidR="00C0007F" w:rsidRDefault="00C0007F" w:rsidP="00C0007F">
      <w:pPr>
        <w:rPr>
          <w:rFonts w:ascii="IBM Plex Sans" w:hAnsi="IBM Plex Sans"/>
        </w:rPr>
      </w:pPr>
      <w:r>
        <w:rPr>
          <w:rFonts w:ascii="IBM Plex Sans" w:hAnsi="IBM Plex Sans"/>
        </w:rPr>
        <w:t>The commission received an inquiry about a partnership with 100 Women Who Care supporting Knox-</w:t>
      </w:r>
      <w:proofErr w:type="gramStart"/>
      <w:r>
        <w:rPr>
          <w:rFonts w:ascii="IBM Plex Sans" w:hAnsi="IBM Plex Sans"/>
        </w:rPr>
        <w:t>Metropolitan’s</w:t>
      </w:r>
      <w:r w:rsidR="008D450D">
        <w:rPr>
          <w:rFonts w:ascii="IBM Plex Sans" w:hAnsi="IBM Plex Sans"/>
        </w:rPr>
        <w:t>, and</w:t>
      </w:r>
      <w:proofErr w:type="gramEnd"/>
      <w:r w:rsidR="008D450D">
        <w:rPr>
          <w:rFonts w:ascii="IBM Plex Sans" w:hAnsi="IBM Plex Sans"/>
        </w:rPr>
        <w:t xml:space="preserve"> will follow up to ensure compliance with CRA guidelines and appropriate risk management in place.</w:t>
      </w:r>
    </w:p>
    <w:p w14:paraId="5E998478" w14:textId="77777777" w:rsidR="008D450D" w:rsidRDefault="008D450D" w:rsidP="00C0007F">
      <w:pPr>
        <w:rPr>
          <w:rFonts w:ascii="IBM Plex Sans" w:hAnsi="IBM Plex Sans"/>
        </w:rPr>
      </w:pPr>
    </w:p>
    <w:p w14:paraId="26F05F30" w14:textId="04A291BD" w:rsidR="008D450D" w:rsidRPr="00C0007F" w:rsidRDefault="008D450D" w:rsidP="00C0007F">
      <w:pPr>
        <w:rPr>
          <w:rFonts w:ascii="IBM Plex Sans" w:hAnsi="IBM Plex Sans"/>
        </w:rPr>
      </w:pPr>
      <w:r>
        <w:rPr>
          <w:rFonts w:ascii="IBM Plex Sans" w:hAnsi="IBM Plex Sans"/>
        </w:rPr>
        <w:t>The commission adjourned at 1pm.</w:t>
      </w:r>
    </w:p>
    <w:p w14:paraId="0FF5A208" w14:textId="77777777" w:rsidR="00C0007F" w:rsidRDefault="00C0007F" w:rsidP="00C0007F">
      <w:pPr>
        <w:rPr>
          <w:rFonts w:ascii="IBM Plex Sans" w:hAnsi="IBM Plex Sans"/>
        </w:rPr>
      </w:pPr>
    </w:p>
    <w:p w14:paraId="3E211D02" w14:textId="77777777" w:rsidR="00C0007F" w:rsidRPr="00C0007F" w:rsidRDefault="00C0007F" w:rsidP="00C0007F">
      <w:pPr>
        <w:rPr>
          <w:rFonts w:ascii="IBM Plex Sans" w:hAnsi="IBM Plex Sans"/>
          <w:b/>
          <w:bCs/>
        </w:rPr>
      </w:pPr>
    </w:p>
    <w:sectPr w:rsidR="00C0007F" w:rsidRPr="00C0007F" w:rsidSect="0036133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Sans SemiBold">
    <w:panose1 w:val="020B0703050203000203"/>
    <w:charset w:val="00"/>
    <w:family w:val="swiss"/>
    <w:pitch w:val="variable"/>
    <w:sig w:usb0="A00002EF" w:usb1="5000207B" w:usb2="00000000" w:usb3="00000000" w:csb0="0000019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IBM Plex Sans ExtraLight">
    <w:panose1 w:val="020B0303050203000203"/>
    <w:charset w:val="00"/>
    <w:family w:val="swiss"/>
    <w:pitch w:val="variable"/>
    <w:sig w:usb0="A00002EF" w:usb1="5000203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8B6"/>
    <w:multiLevelType w:val="hybridMultilevel"/>
    <w:tmpl w:val="17EC1E3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1A612D30"/>
    <w:multiLevelType w:val="hybridMultilevel"/>
    <w:tmpl w:val="ACF4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D1AC6"/>
    <w:multiLevelType w:val="hybridMultilevel"/>
    <w:tmpl w:val="C6D6B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1251D"/>
    <w:multiLevelType w:val="hybridMultilevel"/>
    <w:tmpl w:val="F44E0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454D0"/>
    <w:multiLevelType w:val="hybridMultilevel"/>
    <w:tmpl w:val="03E4C15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 w16cid:durableId="444620362">
    <w:abstractNumId w:val="1"/>
  </w:num>
  <w:num w:numId="2" w16cid:durableId="517084678">
    <w:abstractNumId w:val="0"/>
  </w:num>
  <w:num w:numId="3" w16cid:durableId="299849432">
    <w:abstractNumId w:val="4"/>
  </w:num>
  <w:num w:numId="4" w16cid:durableId="1614941462">
    <w:abstractNumId w:val="3"/>
  </w:num>
  <w:num w:numId="5" w16cid:durableId="1098796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25"/>
    <w:rsid w:val="00050547"/>
    <w:rsid w:val="000B3CC1"/>
    <w:rsid w:val="000C7B20"/>
    <w:rsid w:val="000E01B9"/>
    <w:rsid w:val="001B196B"/>
    <w:rsid w:val="00223518"/>
    <w:rsid w:val="00246C66"/>
    <w:rsid w:val="00361337"/>
    <w:rsid w:val="003A1C80"/>
    <w:rsid w:val="003B7F8F"/>
    <w:rsid w:val="00410B42"/>
    <w:rsid w:val="00416662"/>
    <w:rsid w:val="004A7095"/>
    <w:rsid w:val="004B0A19"/>
    <w:rsid w:val="004B2430"/>
    <w:rsid w:val="005528F4"/>
    <w:rsid w:val="00594866"/>
    <w:rsid w:val="005A0B38"/>
    <w:rsid w:val="005B563A"/>
    <w:rsid w:val="005F791D"/>
    <w:rsid w:val="006E3790"/>
    <w:rsid w:val="006F7EA5"/>
    <w:rsid w:val="007116C0"/>
    <w:rsid w:val="00770540"/>
    <w:rsid w:val="00841107"/>
    <w:rsid w:val="008D450D"/>
    <w:rsid w:val="008E06A5"/>
    <w:rsid w:val="009379E6"/>
    <w:rsid w:val="009D77FC"/>
    <w:rsid w:val="00AD6440"/>
    <w:rsid w:val="00AD7E61"/>
    <w:rsid w:val="00AF4DE9"/>
    <w:rsid w:val="00B6168C"/>
    <w:rsid w:val="00B8692F"/>
    <w:rsid w:val="00BB34D3"/>
    <w:rsid w:val="00C0007F"/>
    <w:rsid w:val="00C33575"/>
    <w:rsid w:val="00C661C5"/>
    <w:rsid w:val="00C750A6"/>
    <w:rsid w:val="00CB4D2C"/>
    <w:rsid w:val="00CD3255"/>
    <w:rsid w:val="00CD76B0"/>
    <w:rsid w:val="00D17931"/>
    <w:rsid w:val="00D179F5"/>
    <w:rsid w:val="00D42AAB"/>
    <w:rsid w:val="00D52C54"/>
    <w:rsid w:val="00E67C25"/>
    <w:rsid w:val="00EE2E93"/>
    <w:rsid w:val="00F1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F102B"/>
  <w15:chartTrackingRefBased/>
  <w15:docId w15:val="{548CC650-41A7-6448-8D02-A3991949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Anderson</dc:creator>
  <cp:keywords/>
  <dc:description/>
  <cp:lastModifiedBy>Mitchell Anderson</cp:lastModifiedBy>
  <cp:revision>4</cp:revision>
  <dcterms:created xsi:type="dcterms:W3CDTF">2024-03-07T17:56:00Z</dcterms:created>
  <dcterms:modified xsi:type="dcterms:W3CDTF">2024-03-18T20:50:00Z</dcterms:modified>
</cp:coreProperties>
</file>